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The three blogs I visit the most are,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 xml:space="preserve">1.    </w:t>
      </w:r>
      <w:proofErr w:type="spellStart"/>
      <w:r w:rsidRPr="00445070">
        <w:rPr>
          <w:rFonts w:ascii="Bookman Old Style" w:hAnsi="Bookman Old Style"/>
        </w:rPr>
        <w:t>Newyorker</w:t>
      </w:r>
      <w:proofErr w:type="spellEnd"/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2.    The Republic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3.    Medium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 xml:space="preserve">I like reading articles from these blogs because I find them </w:t>
      </w:r>
      <w:r w:rsidR="00617B55">
        <w:rPr>
          <w:rFonts w:ascii="Bookman Old Style" w:hAnsi="Bookman Old Style"/>
        </w:rPr>
        <w:t>interesting and engaging.  The</w:t>
      </w:r>
      <w:r w:rsidRPr="00445070">
        <w:rPr>
          <w:rFonts w:ascii="Bookman Old Style" w:hAnsi="Bookman Old Style"/>
        </w:rPr>
        <w:t xml:space="preserve"> content</w:t>
      </w:r>
      <w:r w:rsidR="00617B55">
        <w:rPr>
          <w:rFonts w:ascii="Bookman Old Style" w:hAnsi="Bookman Old Style"/>
        </w:rPr>
        <w:t xml:space="preserve"> and context reflect the realities</w:t>
      </w:r>
      <w:r w:rsidRPr="00445070">
        <w:rPr>
          <w:rFonts w:ascii="Bookman Old Style" w:hAnsi="Bookman Old Style"/>
        </w:rPr>
        <w:t xml:space="preserve"> of life and pertain to a range of intellectual subject matters. So, I recline to them to stay updated with global issues. New Yorker and Medium posts allow me to read a limited number of articles off subscription and that’s why I make the best of my options.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The Republic, on the other hand, is all things politics in Nigeria. It’s my plug to stay in</w:t>
      </w:r>
      <w:bookmarkStart w:id="0" w:name="_GoBack"/>
      <w:bookmarkEnd w:id="0"/>
      <w:r w:rsidRPr="00445070">
        <w:rPr>
          <w:rFonts w:ascii="Bookman Old Style" w:hAnsi="Bookman Old Style"/>
        </w:rPr>
        <w:t xml:space="preserve"> touch with the happenings in the political framework of my country. 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 xml:space="preserve">One similarity all three have is the writer’s context, engaging language and constancy. 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Although I sometimes get scared by the lengthiness of their articles. When you start, you sure won’t like to stop.</w:t>
      </w:r>
    </w:p>
    <w:p w:rsidR="00445070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Other sources of interesting articles I love to read are from Quartz, T</w:t>
      </w:r>
      <w:r w:rsidR="00D14477">
        <w:rPr>
          <w:rFonts w:ascii="Bookman Old Style" w:hAnsi="Bookman Old Style"/>
        </w:rPr>
        <w:t>he New York Times, Tech Crunch, and random articles</w:t>
      </w:r>
      <w:r w:rsidRPr="00445070">
        <w:rPr>
          <w:rFonts w:ascii="Bookman Old Style" w:hAnsi="Bookman Old Style"/>
        </w:rPr>
        <w:t>.</w:t>
      </w:r>
    </w:p>
    <w:p w:rsidR="007920EC" w:rsidRPr="00445070" w:rsidRDefault="00445070" w:rsidP="00445070">
      <w:pPr>
        <w:rPr>
          <w:rFonts w:ascii="Bookman Old Style" w:hAnsi="Bookman Old Style"/>
        </w:rPr>
      </w:pPr>
      <w:r w:rsidRPr="00445070">
        <w:rPr>
          <w:rFonts w:ascii="Bookman Old Style" w:hAnsi="Bookman Old Style"/>
        </w:rPr>
        <w:t>My conclusion thus is, it’s not about churning out so many articles a week. Know your audience and write to keep them engaged and you will earn their loyalty. It’s not about the quantity, the quality of the write-up matters.</w:t>
      </w:r>
    </w:p>
    <w:sectPr w:rsidR="007920EC" w:rsidRPr="0044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5AFF"/>
    <w:multiLevelType w:val="hybridMultilevel"/>
    <w:tmpl w:val="EA8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AB"/>
    <w:rsid w:val="00024F23"/>
    <w:rsid w:val="003A0E2D"/>
    <w:rsid w:val="00445070"/>
    <w:rsid w:val="00617B55"/>
    <w:rsid w:val="00620A22"/>
    <w:rsid w:val="00745669"/>
    <w:rsid w:val="007920EC"/>
    <w:rsid w:val="00D14477"/>
    <w:rsid w:val="00EB1B52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D4724-7C10-4062-AB72-2D77589A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2019-07-23T08:38:00Z</dcterms:created>
  <dcterms:modified xsi:type="dcterms:W3CDTF">2019-11-05T19:49:00Z</dcterms:modified>
</cp:coreProperties>
</file>